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35" w:rsidRPr="00EE47C5" w:rsidRDefault="00BC7A35" w:rsidP="00EE47C5">
      <w:pPr>
        <w:jc w:val="center"/>
        <w:rPr>
          <w:b/>
          <w:sz w:val="32"/>
          <w:szCs w:val="32"/>
        </w:rPr>
      </w:pPr>
      <w:bookmarkStart w:id="0" w:name="_GoBack"/>
      <w:r w:rsidRPr="00EE47C5">
        <w:rPr>
          <w:b/>
          <w:sz w:val="32"/>
          <w:szCs w:val="32"/>
        </w:rPr>
        <w:t>CZĘŚĆ 1- MIĘSO I PRODUKTY MIĘSNE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3931"/>
        <w:gridCol w:w="1212"/>
        <w:gridCol w:w="1263"/>
        <w:gridCol w:w="717"/>
        <w:gridCol w:w="1398"/>
        <w:gridCol w:w="883"/>
        <w:gridCol w:w="1398"/>
        <w:gridCol w:w="977"/>
        <w:gridCol w:w="979"/>
        <w:gridCol w:w="977"/>
      </w:tblGrid>
      <w:tr w:rsidR="00BC7A35" w:rsidRPr="00E360A2" w:rsidTr="0070498B">
        <w:trPr>
          <w:trHeight w:val="787"/>
        </w:trPr>
        <w:tc>
          <w:tcPr>
            <w:tcW w:w="486" w:type="dxa"/>
            <w:noWrap/>
          </w:tcPr>
          <w:bookmarkEnd w:id="0"/>
          <w:p w:rsidR="00BC7A35" w:rsidRPr="00E61859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3933" w:type="dxa"/>
            <w:noWrap/>
          </w:tcPr>
          <w:p w:rsidR="00BC7A35" w:rsidRPr="00E61859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211" w:type="dxa"/>
            <w:noWrap/>
          </w:tcPr>
          <w:p w:rsidR="00BC7A35" w:rsidRPr="00E61859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1263" w:type="dxa"/>
          </w:tcPr>
          <w:p w:rsidR="00BC7A35" w:rsidRPr="00E61859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717" w:type="dxa"/>
            <w:noWrap/>
          </w:tcPr>
          <w:p w:rsidR="00BC7A35" w:rsidRPr="00E61859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97" w:type="dxa"/>
          </w:tcPr>
          <w:p w:rsidR="00BC7A35" w:rsidRPr="00E61859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Cena jednostkowa netto (zł.)</w:t>
            </w:r>
          </w:p>
        </w:tc>
        <w:tc>
          <w:tcPr>
            <w:tcW w:w="883" w:type="dxa"/>
          </w:tcPr>
          <w:p w:rsidR="00BC7A35" w:rsidRPr="00E61859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Stawka Vat %</w:t>
            </w:r>
          </w:p>
        </w:tc>
        <w:tc>
          <w:tcPr>
            <w:tcW w:w="1397" w:type="dxa"/>
          </w:tcPr>
          <w:p w:rsidR="00BC7A35" w:rsidRPr="00E61859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Cena jednostkowa b</w:t>
            </w: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rutto (zł)</w:t>
            </w:r>
          </w:p>
        </w:tc>
        <w:tc>
          <w:tcPr>
            <w:tcW w:w="977" w:type="dxa"/>
          </w:tcPr>
          <w:p w:rsidR="00BC7A35" w:rsidRPr="00E61859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979" w:type="dxa"/>
          </w:tcPr>
          <w:p w:rsidR="00BC7A35" w:rsidRPr="00E61859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977" w:type="dxa"/>
          </w:tcPr>
          <w:p w:rsidR="00BC7A35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BC7A35" w:rsidRPr="00E360A2" w:rsidTr="0070498B">
        <w:trPr>
          <w:trHeight w:val="6624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</w:t>
            </w: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Filet drobiowy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pojedynczy 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Barwa naturalna, jasnoróżowa, charakterystyczna dla mięśni piersiowych, nie dopuszcza się wylewów krwawych w mięśniach. 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>Zapach naturalny, charakterystyczny dla mięsa z kurczaka, niedopuszczalny zapach obcy, zapach świadczący o procesach rozkładu mięsa przez drobnoustroje oraz zapach zjełczałego tłuszczu.</w:t>
            </w: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401,9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4284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Filet z indyka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Barwa naturalna, jasnoróżowa, charakterystyczna dla mięśni piersiowych, nie dopuszcza się wylewów krwawych w mięśniach. Zapach naturalny, charakterystyczny dla mięsa indyczego, niedopuszczalny zapach obcy, zapach świadczący o procesach rozkładu mięsa przez drobnoustroje oraz zapach zjełczałego tłuszczu.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134,6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4272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 xml:space="preserve">Karkówka wieprzowa </w:t>
            </w:r>
            <w:r w:rsidRPr="00E360A2">
              <w:rPr>
                <w:rFonts w:cs="Calibri"/>
                <w:color w:val="000000"/>
                <w:lang w:eastAsia="pl-PL"/>
              </w:rPr>
              <w:t>bez kości Część zasadnicza wieprzowiny odcięta z odcinka szyjnego półtuszy wzdłuż linii cieć, następnie całkowicie odkostniona oraz pozbawiona wąskiego ścięgnistego mięśnia od strony górnej i twardego mięśnia od strony I kręgu szyjnego; słonina całkowicie zdjęta; w skład karkówki wchodzą główne mięśnie: mięśnie szyi i część mięśnia najdłuższego grzbietu; powierzchnia  gładka, niezakrwawiona, niepostrzępiona, bez opiłków kości, przekrwień, głębszych pozacinań; powierzchnia tkanki mięśniowej i tłuszczowej połyskująca, sucha lub lekko wilgotna;  niedopuszczalna oślizgłość, nalot pleśni; mięso czyste, bez śladów jakichkolwiek zanieczyszczeń; barwa mięśni jasnoróżowa do czerwonej, dopuszczalne zmatowienie, niedopuszczalny odcień szary lub zielonkawy, barwa tłuszczu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>biała z odcieniem kremowym lub lekko różowym; konsystencja  jędrna i elastyczna; zapach swoisty, charakterystyczny dla mięsa świeżego, bez oznak zaparzenia i rozpoczynającego się psucia; niedopuszczalny zapach obcy oraz płciowy lub moczowy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31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016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Kurczak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tuszka powierzchnia powinna być czysta, wolna od jakichkolwiek widocznych substancji obcych, zabrudzeń lub krwi; Barwa naturalna, jasnoróżowa, nie dopuszcza się wylewów krwawych 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>w mięśniach; skóra bez przebarwień i uszkodzeń mechanicznych oraz  resztek upierzenia. Zapach naturalny, charakterystyczny dla mięsa z kurczaka, niedopuszczalny zapach obcy, zapach świadczący o procesach rozkładu mięsa przez drobnoustroje oraz zapach zjełczałego tłuszczu.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248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7692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Schab bez kości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część zasadnicza wieprzowiny, odcięty z odcinka piersiowo-lędźwiowego półtuszy wzdłuż linii cięć, następnie całkowicie odkostniony; słonina ze schabu całkowicie zdjęta; w skład schabu wchodzą główne mięśnie: najdłuższy grzbietu, wielodzielny grzbietu, kolczysty i lędźwiowy większy (tj. polędwiczka wewnętrzna), powierzchnia  gładka, niezakrwawiona, niepostrzępiona, bez opiłków kości, przekrwień, głębszych pozacinań; powierzchnia tkanki mięśniowej i tłuszczowej połyskująca, sucha lub lekko wilgotna;  niedopuszczalna oślizgłość, nalot pleśni; mięso czyste, bez śladów jakichkolwiek zanieczyszczeń; barwa mięśni jasnoróżowa do czerwonej, dopuszczalne zmatowienie, niedopuszczalny odcień szary lub zielonkawy, barwa tłuszczu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>biała z odcieniem kremowym lub lekko różowym; konsystencja  jędrna i elastyczna; zapach swoisty, charakterystyczny dla mięsa świeżego, bez oznak zaparzenia i rozpoczynającego się psucia; niedopuszczalny zapach obcy oraz płciowy lub moczowy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344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6960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Wołowina bez kości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extra oczyszczona - zrazowa mięso uzyskane z części ćwierćtuszy tylnej z części wewnętrznej udźca, po odkostnieniu, całkowitym ściągnięciu tłuszczu i błon ścięgnistych mięśni; Obróbka powierzchnia cięć powstała przy podziale półtusz lub ćwierćtusz na części zasadnicze – możliwie gładkie; luźne strzępy mięśni oraz ewentualne odłamki kości, błony, tłuszcz – usunięte; niedopuszczalne przekrwienia powierzchniowe; Powierzchnia gładka, bez pomiażdżonych kości, głębszych pozacinań; niedopuszczalna oślizgłość, nalot pleśni; Mięso czyste, bez śladów jakichkolwiek zanieczyszczeń; Barwa mięśni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 xml:space="preserve"> jasnoczerwona, czerwona, ciemnoczerwona do brązowowiśniowej; dopuszczalne zmatowienie; Konsystencja  jędrna i elastyczna; Zapach swoisty, charakterystyczny dla świeżego mięsa wołowego, bez oznak zaparzenia i rozpoczynającego się psucia; niedopuszczalny zapach obcy.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712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Szynka wieprzowa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bez kości extra oczyszczona część zasadnicza wieprzowiny odcięta z części tylnej półtuszy wzdłuż linii cięcia pomiędzy I i II kręgiem kości krzyżowej, z odciętą golonką na wysokości 1/3 kości goleni licząc w dół od stawu kolanowego; wycięte kręgi kości krzyżowej oraz fałd tłuszczu pachwinowego; tłuszcz z zewnętrznej powierzchni szynki zdjęty 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>całkowicie odkostniona; w skład szynki wchodzą mięśnie: półbłoniasty, czworogłowy, dwugłowy, półścięgnisty, pośladkowe, brzuchaty bez dolnej części;powierzchnia  gładka, niezakrwawiona, niepostrzępiona, bez opiłków kości, przekrwień, głębszych pozacinań; powierzchnia tkanki mięśniowej i tłuszczowej połyskująca, sucha lub lekko wilgotna;  niedopuszczalna oślizgłość, nalot pleśni; mięso czyste, bez śladów jakichkolwiek zanieczyszczeń; barwa mięśni jasnoróżowa do czerwonej, dopuszczalne zmatowienie, niedopuszczalny odcień szary lub zielonkawy, barwa tłuszczu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 xml:space="preserve">biała z odcieniem kremowym lub lekko różowym; konsystencja  jędrna i elastyczna; zapach swoisty, charakterystyczny dla mięsa świeżego, bez oznak zaparzenia i rozpoczynającego się psucia; niedopuszczalny zapach obcy oraz płciowy lub moczowy 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351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7776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Udko z kurczaka</w:t>
            </w:r>
            <w:r w:rsidRPr="00E360A2">
              <w:rPr>
                <w:rFonts w:cs="Calibri"/>
                <w:color w:val="000000"/>
                <w:lang w:eastAsia="pl-PL"/>
              </w:rPr>
              <w:t>-bioderko właściwie umięśnione, prawidłowo wykrwawione i ocieknięte,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sobą;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 xml:space="preserve">Barwa mięśni naturalna, jasnoróżowa, nie dopuszcza się wylewów krwawych 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>w mięśniach; skóra bez przebarwień i uszkodzeń mechanicznych oraz  resztek upierzenia. Zapach naturalny, charakterystyczny dla mięsa z kurczaka, niedopuszczalny zapach obcy, zapach świadczący o procesach rozkładu mięsa przez drobnoustroje oraz zapach zjełczałego tłuszczu.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642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508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Łopatka wieprzowa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z tuszy wieprzowej bez kości część zasadnicza wieprzowiny odcięta od półtuszy bez fałdu skóry i bez tłuszczu pachowego; - od dołu – golonka odcięta na wysokości stawu łokciowego, tak aby kości podramienia i nasada dolna kości ramiennej pozostały przy golonce, a część wyrostka łokciowego kości łokciowej pozostała przy łopatce; mięśnie i otaczające je powięzi nieuszkodzone; następnie całkowicie odkostniona; skóra i słonina całkowicie zdjęta; główne mięśnie: nadgrzebieniowy, podgrzebieniowy, podłopatkowy, trójgłowy ramienia, zespół mięśni ramiennych; powierzchnia  gładka, niezakrwawiona, niepostrzępiona, bez opiłków kości, przekrwień, głębszych pozacinań; powierzchnia tkanki mięśniowej i tłuszczowej połyskująca, sucha lub lekko wilgotna;  niedopuszczalna oślizgłość, nalot pleśni; mięso czyste, bez śladów jakichkolwiek zanieczyszczeń; barwa mięśni jasnoróżowa do czerwonej, dopuszczalne zmatowienie, niedopuszczalny odcień szary lub zielonkawy, barwa tłuszczu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>biała z odcieniem kremowym lub lekko różowym; konsystencja  jędrna i elastyczna; zapach swoisty, charakterystyczny dla mięsa świeżego, bez oznak zaparzenia i rozpoczynającego się psucia; niedopuszczalny zapach obcy oraz płciowy lub moczowy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423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6624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śląska</w:t>
            </w:r>
            <w:r>
              <w:rPr>
                <w:rFonts w:cs="Calibri"/>
                <w:color w:val="000000"/>
                <w:lang w:eastAsia="pl-PL"/>
              </w:rPr>
              <w:t>, max zawartoś</w:t>
            </w:r>
            <w:r w:rsidRPr="00E360A2">
              <w:rPr>
                <w:rFonts w:cs="Calibri"/>
                <w:color w:val="000000"/>
                <w:lang w:eastAsia="pl-PL"/>
              </w:rPr>
              <w:t>ć</w:t>
            </w:r>
          </w:p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 xml:space="preserve"> tłuszczu 28% Kiełbasa czysto wieprzowa (produkt, w którym mięso wieprzowe stanowi 100% wsadu mięsnego), wędzona, parzona, średnio rozdrobniona (przeważająca część surowców mięsno-tłuszczowych została rozdrobniona na cząstki o wielkości od 5mm do 20mm), w skład której wchodzi 25% mięsa wieprzowego kl. I, 50% kl. II i 25% kl. III oraz przyprawy charakterystyczne dla tego wyrobu; nie dopuszcza się stosowania mięsa odkostnionego mechanicznie.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 xml:space="preserve">Wydajność gotowego produktu w stosunku do surowca niepeklowanego nie więcej niż 105%. niedopuszczalny smak 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>i zapach świadczący o nieświeżości lub inny obcy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102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760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3933" w:type="dxa"/>
          </w:tcPr>
          <w:p w:rsidR="00BC7A35" w:rsidRPr="00E360A2" w:rsidRDefault="00BC7A35" w:rsidP="00BA22A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Parówki wieprzowe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z szynki, min. 90% mięsa kiełbasa wieprzowa, wędzona, parzona, homogenizowana (surowce mięsno-tłuszczowe zostały zhomogenizowane) w skład której wchodzi mięso wieprzowe (co najmniej 90%), tłuszcz wieprzowy oraz przyprawy charakterystyczne dla tego wyrobu; nie dopuszcza się stosowania mięsa odkostnionego mechanicznie </w:t>
            </w:r>
            <w:r w:rsidRPr="00E360A2">
              <w:rPr>
                <w:rFonts w:cs="Calibri"/>
                <w:color w:val="000000"/>
                <w:lang w:eastAsia="pl-PL"/>
              </w:rPr>
              <w:br/>
              <w:t>Wydajność gotowego produktu w stosunku do surowca niepeklowanego nie więcej niż 115%. niedopuszczalny smak i zapach świadczący o nieświeżości lub inny obcy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160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1212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krakowska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kiełbasa wieprzowo- wołowa grubo rozdrobniona, wędzona parzona w osłonce niejadalnej.</w:t>
            </w:r>
          </w:p>
        </w:tc>
        <w:tc>
          <w:tcPr>
            <w:tcW w:w="1211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85% mięsa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40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912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mielonka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kiełbasa wieprzowa, drobno rozdrobniona</w:t>
            </w:r>
          </w:p>
        </w:tc>
        <w:tc>
          <w:tcPr>
            <w:tcW w:w="1211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90% mięsa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40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1356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żywiecka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kiełbasa wieprzowo- wołowa grubo rozdrobniona, wędzona parzona w osłonce niejadalnej.</w:t>
            </w:r>
          </w:p>
        </w:tc>
        <w:tc>
          <w:tcPr>
            <w:tcW w:w="1211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85% mięsa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684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szynkowa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kiełbasa wieprzowa, wędzona, parzona</w:t>
            </w:r>
          </w:p>
        </w:tc>
        <w:tc>
          <w:tcPr>
            <w:tcW w:w="1211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95% mięsa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972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Baleron gotowany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wędzonka wieprzowa z dodatkiem wody, wędzona, parzona</w:t>
            </w:r>
          </w:p>
        </w:tc>
        <w:tc>
          <w:tcPr>
            <w:tcW w:w="1211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80% karkówki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28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864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17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Polędwica sopocka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schab wieprzowy - polędwica, wędzona, parzona</w:t>
            </w:r>
          </w:p>
        </w:tc>
        <w:tc>
          <w:tcPr>
            <w:tcW w:w="1211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85% mięsa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75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804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18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Szynka gotowana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 szynka wieprzowa, wędzona, parzona</w:t>
            </w:r>
          </w:p>
        </w:tc>
        <w:tc>
          <w:tcPr>
            <w:tcW w:w="1211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95% mięsa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876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19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Pasztet drobiowy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pasztet z kurczaka i indyka, drobno rozdrobniony, pieczony</w:t>
            </w:r>
          </w:p>
        </w:tc>
        <w:tc>
          <w:tcPr>
            <w:tcW w:w="1211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70% mięsa z kurczaka i mięso z indyka 30%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65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876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Mięso mielone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wieprzowe karkówka,</w:t>
            </w:r>
          </w:p>
        </w:tc>
        <w:tc>
          <w:tcPr>
            <w:tcW w:w="1211" w:type="dxa"/>
          </w:tcPr>
          <w:p w:rsidR="00BC7A35" w:rsidRPr="00E360A2" w:rsidRDefault="00BC7A35" w:rsidP="00E360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538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40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Skrzydło z indyka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288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22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Antrykot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288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23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Mielone drobiowe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300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88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24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Szynka dziadka </w:t>
            </w:r>
            <w:r w:rsidRPr="00E360A2">
              <w:rPr>
                <w:rFonts w:cs="Calibri"/>
                <w:color w:val="000000"/>
                <w:sz w:val="18"/>
                <w:szCs w:val="18"/>
                <w:lang w:eastAsia="pl-PL"/>
              </w:rPr>
              <w:t>- z wysokiej jakości wieprzowiny, 95% mięsa wieprzowego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80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76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25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Szynka konserwowa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mięso wieprzowe 83%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80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76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26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Szynka delikatesowa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mięso wieprzowe 73%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76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27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Szynka w siatce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mięso wieprzowe, wędzone, 91%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76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28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Filet z indyczki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biały - filet z indyka 82%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40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576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29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Szynka drobiowa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filet drobiowy - 90% mięsa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35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1152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30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domowa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mięso wieprzowe, średnio rozdrobnione, 95% mięsa wieprzowego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1152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31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szara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mięso wieprzowe, średnio rozdrobnione, 95% mięsa wieprzowego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1152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32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śląska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kiełbasa wieprzowo-wołowa, średnio rozdrobniona, mięso wieprzowe z szynki 86%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45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1440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33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wieprzowa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z synki - mięso wieprzowe grubo rozdrobnione, wędzone, na 100g produktu zużyto 109g mięsa.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40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924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34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Kiełbasa z kociołka</w:t>
            </w:r>
            <w:r w:rsidRPr="00E360A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mięso wieprzowe, średnio rozdrobnione, 94% mięsa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25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864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35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z komina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mięso wieprzowe, średnio rozdrobnione, wędzone, 93%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BC7A35" w:rsidRPr="00E360A2" w:rsidTr="0070498B">
        <w:trPr>
          <w:trHeight w:val="1152"/>
        </w:trPr>
        <w:tc>
          <w:tcPr>
            <w:tcW w:w="486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36</w:t>
            </w:r>
          </w:p>
        </w:tc>
        <w:tc>
          <w:tcPr>
            <w:tcW w:w="3933" w:type="dxa"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b/>
                <w:bCs/>
                <w:color w:val="000000"/>
                <w:lang w:eastAsia="pl-PL"/>
              </w:rPr>
              <w:t>Kiełbasa krakowska sucha</w:t>
            </w:r>
            <w:r w:rsidRPr="00E360A2">
              <w:rPr>
                <w:rFonts w:cs="Calibri"/>
                <w:color w:val="000000"/>
                <w:lang w:eastAsia="pl-PL"/>
              </w:rPr>
              <w:t xml:space="preserve"> - kiełbasa wieprzowo-wołowa, grubo rozdrobniona, na 100g wyrobu 100g szynki wieprzowej</w:t>
            </w:r>
          </w:p>
        </w:tc>
        <w:tc>
          <w:tcPr>
            <w:tcW w:w="1211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noWrap/>
          </w:tcPr>
          <w:p w:rsidR="00BC7A35" w:rsidRPr="00E360A2" w:rsidRDefault="00BC7A35" w:rsidP="00E360A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717" w:type="dxa"/>
            <w:noWrap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E360A2"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883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9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9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77" w:type="dxa"/>
          </w:tcPr>
          <w:p w:rsidR="00BC7A35" w:rsidRPr="00E360A2" w:rsidRDefault="00BC7A35" w:rsidP="00E360A2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BC7A35" w:rsidRDefault="00BC7A35"/>
    <w:p w:rsidR="00BC7A35" w:rsidRDefault="00BC7A35"/>
    <w:p w:rsidR="00BC7A35" w:rsidRPr="007751FB" w:rsidRDefault="00BC7A35" w:rsidP="007751FB">
      <w:r w:rsidRPr="007751FB">
        <w:rPr>
          <w:rFonts w:ascii="Times New Roman" w:hAnsi="Times New Roman"/>
          <w:b/>
          <w:sz w:val="24"/>
          <w:szCs w:val="24"/>
          <w:lang w:eastAsia="pl-PL"/>
        </w:rPr>
        <w:t>WYMAGANIA: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751FB">
        <w:rPr>
          <w:rFonts w:ascii="Times New Roman" w:hAnsi="Times New Roman"/>
          <w:sz w:val="24"/>
          <w:szCs w:val="24"/>
          <w:lang w:eastAsia="pl-PL"/>
        </w:rPr>
        <w:t>Dostarczony towar ma być świeży, bez oznak mrożenia, z ważnym terminem przydatności do spożycia, bez obcych zapachów i posmaków, bez zanieczyszcze</w:t>
      </w:r>
      <w:r>
        <w:rPr>
          <w:rFonts w:ascii="Times New Roman" w:hAnsi="Times New Roman"/>
          <w:sz w:val="24"/>
          <w:szCs w:val="24"/>
          <w:lang w:eastAsia="pl-PL"/>
        </w:rPr>
        <w:t>ń</w:t>
      </w:r>
      <w:r w:rsidRPr="007751F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751FB">
        <w:rPr>
          <w:rFonts w:ascii="Times New Roman" w:hAnsi="Times New Roman"/>
          <w:sz w:val="24"/>
          <w:szCs w:val="24"/>
          <w:lang w:eastAsia="pl-PL"/>
        </w:rPr>
        <w:t>i uszkodzeń mechanicznych, bez oznak zepsucia, mięso z polskiego chowu, wysokiej jakości. Dostarczone wędliny mają być świeże, bez o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7751FB">
        <w:rPr>
          <w:rFonts w:ascii="Times New Roman" w:hAnsi="Times New Roman"/>
          <w:sz w:val="24"/>
          <w:szCs w:val="24"/>
          <w:lang w:eastAsia="pl-PL"/>
        </w:rPr>
        <w:t>nak mrożenia, z ważnym terminem przydatności do spożycia, bez obcych zapachów i posmaków. Dostarczony towar ma być w oryginalnych opakowaniach producenta, zawierających informacje min.: nazwy i adresu producenta, nazwy dystrybutora, nazwy towaru, jego klasy jakości, daty produkcji, terminu przydatności do spożycia i warunków przechowywania oraz innych informacji wymaganych odpowiednimi przepisami. Opakowania winny być nieuszkodzone i wykonane z materiałów przeznaczonych do kontaktu z żywnością</w:t>
      </w:r>
    </w:p>
    <w:p w:rsidR="00BC7A35" w:rsidRDefault="00BC7A35"/>
    <w:sectPr w:rsidR="00BC7A35" w:rsidSect="00C96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35" w:rsidRDefault="00BC7A35" w:rsidP="00C96E3F">
      <w:pPr>
        <w:spacing w:after="0" w:line="240" w:lineRule="auto"/>
      </w:pPr>
      <w:r>
        <w:separator/>
      </w:r>
    </w:p>
  </w:endnote>
  <w:endnote w:type="continuationSeparator" w:id="0">
    <w:p w:rsidR="00BC7A35" w:rsidRDefault="00BC7A35" w:rsidP="00C9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35" w:rsidRDefault="00BC7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35" w:rsidRDefault="00BC7A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35" w:rsidRDefault="00BC7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35" w:rsidRDefault="00BC7A35" w:rsidP="00C96E3F">
      <w:pPr>
        <w:spacing w:after="0" w:line="240" w:lineRule="auto"/>
      </w:pPr>
      <w:r>
        <w:separator/>
      </w:r>
    </w:p>
  </w:footnote>
  <w:footnote w:type="continuationSeparator" w:id="0">
    <w:p w:rsidR="00BC7A35" w:rsidRDefault="00BC7A35" w:rsidP="00C9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35" w:rsidRDefault="00BC7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35" w:rsidRDefault="00BC7A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35" w:rsidRDefault="00BC7A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3F"/>
    <w:rsid w:val="00010BCF"/>
    <w:rsid w:val="001B105D"/>
    <w:rsid w:val="00283A1E"/>
    <w:rsid w:val="006241B0"/>
    <w:rsid w:val="00652731"/>
    <w:rsid w:val="0070498B"/>
    <w:rsid w:val="007751FB"/>
    <w:rsid w:val="007F2F5F"/>
    <w:rsid w:val="008632C5"/>
    <w:rsid w:val="00977CB8"/>
    <w:rsid w:val="00991EB1"/>
    <w:rsid w:val="00995B76"/>
    <w:rsid w:val="00B214B5"/>
    <w:rsid w:val="00BA22A5"/>
    <w:rsid w:val="00BC7A35"/>
    <w:rsid w:val="00BF39FD"/>
    <w:rsid w:val="00C96E3F"/>
    <w:rsid w:val="00E360A2"/>
    <w:rsid w:val="00E61859"/>
    <w:rsid w:val="00E67D9D"/>
    <w:rsid w:val="00E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E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E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E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15</Pages>
  <Words>1734</Words>
  <Characters>10409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2021-11-24T09:23:00Z</dcterms:created>
  <dcterms:modified xsi:type="dcterms:W3CDTF">2021-11-29T10:32:00Z</dcterms:modified>
</cp:coreProperties>
</file>